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4A" w:rsidRPr="00983E4A" w:rsidRDefault="003E1F68" w:rsidP="003E1F68">
      <w:pPr>
        <w:tabs>
          <w:tab w:val="left" w:pos="210"/>
          <w:tab w:val="center" w:pos="4678"/>
        </w:tabs>
        <w:spacing w:line="216" w:lineRule="auto"/>
        <w:ind w:right="-1"/>
        <w:rPr>
          <w:b/>
          <w:color w:val="000000"/>
          <w:szCs w:val="28"/>
          <w:lang w:eastAsia="en-US"/>
        </w:rPr>
      </w:pPr>
      <w:r>
        <w:t xml:space="preserve">                                                       </w:t>
      </w:r>
      <w:r w:rsidR="00D12A1C">
        <w:rPr>
          <w:b/>
          <w:color w:val="000000"/>
          <w:szCs w:val="28"/>
          <w:lang w:eastAsia="en-US"/>
        </w:rPr>
        <w:t xml:space="preserve">   </w:t>
      </w:r>
      <w:r w:rsidR="00594827">
        <w:rPr>
          <w:b/>
          <w:color w:val="000000"/>
          <w:szCs w:val="28"/>
          <w:lang w:eastAsia="en-US"/>
        </w:rPr>
        <w:t xml:space="preserve">    </w:t>
      </w:r>
      <w:r w:rsidR="00FB6050">
        <w:rPr>
          <w:b/>
          <w:color w:val="000000"/>
          <w:szCs w:val="28"/>
          <w:lang w:eastAsia="en-US"/>
        </w:rPr>
        <w:t xml:space="preserve">  </w:t>
      </w:r>
      <w:r w:rsidR="00983E4A" w:rsidRPr="00983E4A">
        <w:rPr>
          <w:b/>
          <w:noProof/>
          <w:color w:val="000000"/>
          <w:szCs w:val="28"/>
        </w:rPr>
        <w:drawing>
          <wp:inline distT="0" distB="0" distL="0" distR="0" wp14:anchorId="2E18034A" wp14:editId="6A42EBFF">
            <wp:extent cx="521970" cy="6769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050">
        <w:rPr>
          <w:b/>
          <w:color w:val="000000"/>
          <w:szCs w:val="28"/>
          <w:lang w:eastAsia="en-US"/>
        </w:rPr>
        <w:t xml:space="preserve">            </w:t>
      </w:r>
      <w:r w:rsidR="00594827">
        <w:rPr>
          <w:b/>
          <w:color w:val="000000"/>
          <w:szCs w:val="28"/>
          <w:lang w:eastAsia="en-US"/>
        </w:rPr>
        <w:t xml:space="preserve"> </w:t>
      </w:r>
      <w:r w:rsidR="00D12A1C">
        <w:rPr>
          <w:b/>
          <w:color w:val="000000"/>
          <w:szCs w:val="28"/>
          <w:lang w:eastAsia="en-US"/>
        </w:rPr>
        <w:t xml:space="preserve">                         </w:t>
      </w:r>
      <w:r w:rsidR="00594827">
        <w:rPr>
          <w:b/>
          <w:color w:val="000000"/>
          <w:szCs w:val="28"/>
          <w:lang w:eastAsia="en-US"/>
        </w:rPr>
        <w:t xml:space="preserve"> </w:t>
      </w:r>
      <w:r w:rsidR="00FB6050">
        <w:rPr>
          <w:b/>
          <w:color w:val="000000"/>
          <w:szCs w:val="28"/>
          <w:lang w:eastAsia="en-US"/>
        </w:rPr>
        <w:t xml:space="preserve">    </w:t>
      </w:r>
    </w:p>
    <w:p w:rsidR="00983E4A" w:rsidRPr="00983E4A" w:rsidRDefault="00983E4A" w:rsidP="00983E4A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КРАСНОЯРСКИЙ КРАЙ</w:t>
      </w: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ПИРОВСКИЙ МУНИЦИПАЛЬНЫЙ ОКРУГ</w:t>
      </w:r>
    </w:p>
    <w:p w:rsidR="00983E4A" w:rsidRPr="00983E4A" w:rsidRDefault="00983E4A" w:rsidP="00983E4A">
      <w:pPr>
        <w:ind w:right="-1"/>
        <w:jc w:val="center"/>
        <w:rPr>
          <w:b/>
          <w:szCs w:val="28"/>
        </w:rPr>
      </w:pPr>
      <w:r w:rsidRPr="00983E4A">
        <w:rPr>
          <w:b/>
          <w:szCs w:val="28"/>
        </w:rPr>
        <w:t>ПИРОВСКИЙ ОКРУЖНОЙ СОВЕТ ДЕПУТАТОВ</w:t>
      </w: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i/>
          <w:szCs w:val="28"/>
        </w:rPr>
      </w:pP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sz w:val="32"/>
          <w:szCs w:val="32"/>
        </w:rPr>
      </w:pPr>
      <w:r w:rsidRPr="00983E4A">
        <w:rPr>
          <w:b/>
          <w:sz w:val="32"/>
          <w:szCs w:val="32"/>
        </w:rPr>
        <w:t>РЕШЕНИЕ</w:t>
      </w:r>
    </w:p>
    <w:p w:rsidR="00983E4A" w:rsidRPr="00983E4A" w:rsidRDefault="00983E4A" w:rsidP="00983E4A">
      <w:pPr>
        <w:spacing w:line="216" w:lineRule="auto"/>
        <w:ind w:right="-1"/>
        <w:jc w:val="right"/>
        <w:rPr>
          <w:i/>
          <w:szCs w:val="28"/>
          <w:u w:val="single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983E4A" w:rsidRPr="00983E4A" w:rsidTr="005D7F15">
        <w:trPr>
          <w:trHeight w:val="576"/>
        </w:trPr>
        <w:tc>
          <w:tcPr>
            <w:tcW w:w="3200" w:type="dxa"/>
            <w:hideMark/>
          </w:tcPr>
          <w:p w:rsidR="00983E4A" w:rsidRPr="00983E4A" w:rsidRDefault="00594827" w:rsidP="003E1F68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  <w:r w:rsidR="00FB605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апреля</w:t>
            </w:r>
            <w:r w:rsidR="00983E4A" w:rsidRPr="00983E4A">
              <w:rPr>
                <w:szCs w:val="28"/>
                <w:lang w:eastAsia="en-US"/>
              </w:rPr>
              <w:t xml:space="preserve"> 202</w:t>
            </w:r>
            <w:r w:rsidR="00FB6050">
              <w:rPr>
                <w:szCs w:val="28"/>
                <w:lang w:eastAsia="en-US"/>
              </w:rPr>
              <w:t>2</w:t>
            </w:r>
          </w:p>
        </w:tc>
        <w:tc>
          <w:tcPr>
            <w:tcW w:w="3200" w:type="dxa"/>
            <w:hideMark/>
          </w:tcPr>
          <w:p w:rsidR="00983E4A" w:rsidRPr="00983E4A" w:rsidRDefault="00983E4A" w:rsidP="00983E4A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983E4A" w:rsidRPr="00983E4A" w:rsidRDefault="00983E4A" w:rsidP="00983E4A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№</w:t>
            </w:r>
            <w:r w:rsidR="00FB6050">
              <w:rPr>
                <w:szCs w:val="28"/>
                <w:lang w:eastAsia="en-US"/>
              </w:rPr>
              <w:t xml:space="preserve"> </w:t>
            </w:r>
            <w:r w:rsidR="003E1F68">
              <w:rPr>
                <w:szCs w:val="28"/>
                <w:lang w:eastAsia="en-US"/>
              </w:rPr>
              <w:t>21-231</w:t>
            </w:r>
            <w:r w:rsidR="00FB6050">
              <w:rPr>
                <w:szCs w:val="28"/>
                <w:lang w:eastAsia="en-US"/>
              </w:rPr>
              <w:t>р</w:t>
            </w:r>
          </w:p>
          <w:p w:rsidR="00983E4A" w:rsidRPr="00983E4A" w:rsidRDefault="00983E4A" w:rsidP="00983E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594827" w:rsidRPr="00D76D96" w:rsidRDefault="00983E4A" w:rsidP="00594827">
      <w:pPr>
        <w:ind w:right="-441"/>
      </w:pPr>
      <w:r w:rsidRPr="00983E4A">
        <w:rPr>
          <w:bCs/>
          <w:szCs w:val="28"/>
        </w:rPr>
        <w:t>О внесении изменений в решение Пировского</w:t>
      </w:r>
      <w:r w:rsidR="00594827">
        <w:rPr>
          <w:bCs/>
          <w:szCs w:val="28"/>
        </w:rPr>
        <w:t xml:space="preserve"> окружного Совета депутатов от 29</w:t>
      </w:r>
      <w:r w:rsidR="009D501B">
        <w:rPr>
          <w:bCs/>
          <w:szCs w:val="28"/>
        </w:rPr>
        <w:t>.09</w:t>
      </w:r>
      <w:r w:rsidRPr="00983E4A">
        <w:rPr>
          <w:bCs/>
          <w:szCs w:val="28"/>
        </w:rPr>
        <w:t>.202</w:t>
      </w:r>
      <w:r w:rsidR="00594827">
        <w:rPr>
          <w:bCs/>
          <w:szCs w:val="28"/>
        </w:rPr>
        <w:t>0 №2-9</w:t>
      </w:r>
      <w:r w:rsidRPr="00983E4A">
        <w:rPr>
          <w:bCs/>
          <w:szCs w:val="28"/>
        </w:rPr>
        <w:t>р «</w:t>
      </w:r>
      <w:r w:rsidR="00594827" w:rsidRPr="00D76D96">
        <w:t>Об утверждении Положения о порядке</w:t>
      </w:r>
      <w:r w:rsidR="00594827">
        <w:t xml:space="preserve"> </w:t>
      </w:r>
      <w:r w:rsidR="00594827" w:rsidRPr="00D76D96">
        <w:t>проведения конкурса по отбору кандидатур</w:t>
      </w:r>
      <w:r w:rsidR="00594827">
        <w:t xml:space="preserve"> </w:t>
      </w:r>
      <w:r w:rsidR="00D12A1C">
        <w:t>на должность Г</w:t>
      </w:r>
      <w:r w:rsidR="00594827" w:rsidRPr="00D76D96">
        <w:t>лавы Пировского</w:t>
      </w:r>
      <w:r w:rsidR="00594827">
        <w:t xml:space="preserve"> </w:t>
      </w:r>
      <w:r w:rsidR="00594827" w:rsidRPr="00D76D96">
        <w:t>муниципального округа</w:t>
      </w:r>
      <w:r w:rsidR="00594827">
        <w:t>»</w:t>
      </w:r>
    </w:p>
    <w:p w:rsidR="00983E4A" w:rsidRPr="00983E4A" w:rsidRDefault="00983E4A" w:rsidP="00983E4A">
      <w:pPr>
        <w:jc w:val="center"/>
        <w:rPr>
          <w:bCs/>
          <w:szCs w:val="28"/>
        </w:rPr>
      </w:pPr>
      <w:bookmarkStart w:id="0" w:name="_GoBack"/>
      <w:bookmarkEnd w:id="0"/>
    </w:p>
    <w:p w:rsidR="00983E4A" w:rsidRPr="00983E4A" w:rsidRDefault="00594827" w:rsidP="00983E4A">
      <w:pPr>
        <w:ind w:firstLine="709"/>
        <w:jc w:val="both"/>
        <w:rPr>
          <w:szCs w:val="28"/>
        </w:rPr>
      </w:pPr>
      <w:r>
        <w:rPr>
          <w:szCs w:val="28"/>
        </w:rPr>
        <w:t>В целях приведения правовых актов в соответствие с действующим законодательством</w:t>
      </w:r>
      <w:r w:rsidR="00FB6050">
        <w:rPr>
          <w:szCs w:val="28"/>
        </w:rPr>
        <w:t>,</w:t>
      </w:r>
      <w:r>
        <w:rPr>
          <w:szCs w:val="28"/>
        </w:rPr>
        <w:t xml:space="preserve"> в соответствии с частями 2.1, 6 статьи 36 Федерального Закона от 06.10.2003 № 131-ФЗ «Об общих принципах организации местного самоуправления в Российской Федерации», статьей 66.1 Трудового кодекса РФ, принимая во внимание модельный акт </w:t>
      </w:r>
      <w:r w:rsidR="00D12A1C">
        <w:rPr>
          <w:szCs w:val="28"/>
        </w:rPr>
        <w:t>Прокуратуры Пировского района</w:t>
      </w:r>
      <w:r>
        <w:rPr>
          <w:szCs w:val="28"/>
        </w:rPr>
        <w:t>,</w:t>
      </w:r>
      <w:r w:rsidR="00983E4A" w:rsidRPr="00983E4A">
        <w:rPr>
          <w:szCs w:val="28"/>
        </w:rPr>
        <w:t xml:space="preserve"> руководствуясь статьями 20,35 Устава Пировского муниципального округа, Пировский окружной Совет депутатов РЕШИЛ:</w:t>
      </w:r>
    </w:p>
    <w:p w:rsidR="00983E4A" w:rsidRPr="00983E4A" w:rsidRDefault="00983E4A" w:rsidP="003D7E7B">
      <w:pPr>
        <w:ind w:right="-1" w:firstLine="708"/>
        <w:jc w:val="both"/>
        <w:rPr>
          <w:bCs/>
          <w:color w:val="000000" w:themeColor="text1"/>
          <w:szCs w:val="28"/>
        </w:rPr>
      </w:pPr>
      <w:r w:rsidRPr="00983E4A">
        <w:rPr>
          <w:szCs w:val="28"/>
        </w:rPr>
        <w:t xml:space="preserve">1. Внести </w:t>
      </w:r>
      <w:r w:rsidR="00D12A1C">
        <w:rPr>
          <w:szCs w:val="28"/>
        </w:rPr>
        <w:t xml:space="preserve">изменения в приложение к </w:t>
      </w:r>
      <w:r w:rsidRPr="00983E4A">
        <w:rPr>
          <w:bCs/>
          <w:szCs w:val="28"/>
        </w:rPr>
        <w:t>решени</w:t>
      </w:r>
      <w:r w:rsidR="00D12A1C">
        <w:rPr>
          <w:bCs/>
          <w:szCs w:val="28"/>
        </w:rPr>
        <w:t>ю</w:t>
      </w:r>
      <w:r w:rsidRPr="00983E4A">
        <w:rPr>
          <w:bCs/>
          <w:szCs w:val="28"/>
        </w:rPr>
        <w:t xml:space="preserve"> Пировского</w:t>
      </w:r>
      <w:r w:rsidR="009D501B">
        <w:rPr>
          <w:bCs/>
          <w:szCs w:val="28"/>
        </w:rPr>
        <w:t xml:space="preserve"> окружного Совета депутатов от </w:t>
      </w:r>
      <w:r w:rsidR="00431A9E">
        <w:rPr>
          <w:bCs/>
          <w:szCs w:val="28"/>
        </w:rPr>
        <w:t>29.09</w:t>
      </w:r>
      <w:r w:rsidR="00431A9E" w:rsidRPr="00983E4A">
        <w:rPr>
          <w:bCs/>
          <w:szCs w:val="28"/>
        </w:rPr>
        <w:t>.202</w:t>
      </w:r>
      <w:r w:rsidR="00431A9E">
        <w:rPr>
          <w:bCs/>
          <w:szCs w:val="28"/>
        </w:rPr>
        <w:t>0 №2-9</w:t>
      </w:r>
      <w:r w:rsidR="00431A9E" w:rsidRPr="00983E4A">
        <w:rPr>
          <w:bCs/>
          <w:szCs w:val="28"/>
        </w:rPr>
        <w:t>р «</w:t>
      </w:r>
      <w:r w:rsidR="00431A9E" w:rsidRPr="00D76D96">
        <w:t>Об утверждении Положения о порядке</w:t>
      </w:r>
      <w:r w:rsidR="00431A9E">
        <w:t xml:space="preserve"> </w:t>
      </w:r>
      <w:r w:rsidR="00431A9E" w:rsidRPr="00D76D96">
        <w:t>проведения конкурса по отбору кандидатур</w:t>
      </w:r>
      <w:r w:rsidR="00431A9E">
        <w:t xml:space="preserve"> </w:t>
      </w:r>
      <w:r w:rsidR="00D12A1C">
        <w:t>на должность Г</w:t>
      </w:r>
      <w:r w:rsidR="00431A9E" w:rsidRPr="00D76D96">
        <w:t>лавы Пировского</w:t>
      </w:r>
      <w:r w:rsidR="00431A9E">
        <w:t xml:space="preserve"> </w:t>
      </w:r>
      <w:r w:rsidR="00431A9E" w:rsidRPr="00D76D96">
        <w:t>муниципального округа</w:t>
      </w:r>
      <w:r w:rsidR="00431A9E">
        <w:t>»</w:t>
      </w:r>
      <w:r w:rsidR="006304C9" w:rsidRPr="00983E4A">
        <w:rPr>
          <w:bCs/>
          <w:color w:val="000000" w:themeColor="text1"/>
          <w:szCs w:val="28"/>
        </w:rPr>
        <w:t xml:space="preserve"> (</w:t>
      </w:r>
      <w:r w:rsidRPr="00983E4A">
        <w:rPr>
          <w:bCs/>
          <w:color w:val="000000" w:themeColor="text1"/>
          <w:szCs w:val="28"/>
        </w:rPr>
        <w:t>далее – Решение) следующие изменения:</w:t>
      </w:r>
    </w:p>
    <w:p w:rsidR="000E5C46" w:rsidRDefault="00983E4A" w:rsidP="00EB5E77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 xml:space="preserve">1.1. </w:t>
      </w:r>
      <w:r w:rsidR="006526E4">
        <w:rPr>
          <w:bCs/>
          <w:color w:val="000000" w:themeColor="text1"/>
          <w:szCs w:val="28"/>
        </w:rPr>
        <w:t xml:space="preserve">Абзац 2 подпункта 4, пункта </w:t>
      </w:r>
      <w:proofErr w:type="gramStart"/>
      <w:r w:rsidR="006526E4">
        <w:rPr>
          <w:bCs/>
          <w:color w:val="000000" w:themeColor="text1"/>
          <w:szCs w:val="28"/>
        </w:rPr>
        <w:t>3.1.,</w:t>
      </w:r>
      <w:proofErr w:type="gramEnd"/>
      <w:r w:rsidR="006526E4">
        <w:rPr>
          <w:bCs/>
          <w:color w:val="000000" w:themeColor="text1"/>
          <w:szCs w:val="28"/>
        </w:rPr>
        <w:t xml:space="preserve"> раздела 3 </w:t>
      </w:r>
      <w:r w:rsidR="000E5C46">
        <w:rPr>
          <w:bCs/>
          <w:color w:val="000000" w:themeColor="text1"/>
          <w:szCs w:val="28"/>
        </w:rPr>
        <w:t xml:space="preserve"> изложить в </w:t>
      </w:r>
      <w:r w:rsidR="006526E4">
        <w:rPr>
          <w:bCs/>
          <w:color w:val="000000" w:themeColor="text1"/>
          <w:szCs w:val="28"/>
        </w:rPr>
        <w:t xml:space="preserve">новой </w:t>
      </w:r>
      <w:r w:rsidR="000E5C46">
        <w:rPr>
          <w:bCs/>
          <w:color w:val="000000" w:themeColor="text1"/>
          <w:szCs w:val="28"/>
        </w:rPr>
        <w:t xml:space="preserve"> редакции</w:t>
      </w:r>
      <w:r w:rsidR="00424671">
        <w:rPr>
          <w:bCs/>
          <w:color w:val="000000" w:themeColor="text1"/>
          <w:szCs w:val="28"/>
        </w:rPr>
        <w:t>:</w:t>
      </w:r>
      <w:r w:rsidR="000E5C46">
        <w:rPr>
          <w:bCs/>
          <w:color w:val="000000" w:themeColor="text1"/>
          <w:szCs w:val="28"/>
        </w:rPr>
        <w:t xml:space="preserve"> - «трудовую книжку (при наличии) и (или) сведени</w:t>
      </w:r>
      <w:r w:rsidR="00D12A1C">
        <w:rPr>
          <w:bCs/>
          <w:color w:val="000000" w:themeColor="text1"/>
          <w:szCs w:val="28"/>
        </w:rPr>
        <w:t>я</w:t>
      </w:r>
      <w:r w:rsidR="000E5C46">
        <w:rPr>
          <w:bCs/>
          <w:color w:val="000000" w:themeColor="text1"/>
          <w:szCs w:val="28"/>
        </w:rPr>
        <w:t xml:space="preserve"> о трудовой деятельности, оформленные в установленном законодательством порядке, или иной документ, подтверждающий трудовую (служебную) деятельность гражданина, за исключением случая, если трудовая (служебная) деятельность ранее не осуществлялась».</w:t>
      </w:r>
    </w:p>
    <w:p w:rsidR="00D36FD9" w:rsidRDefault="00D36FD9" w:rsidP="00D36FD9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 xml:space="preserve">2. </w:t>
      </w:r>
      <w:r w:rsidR="00424671">
        <w:rPr>
          <w:bCs/>
          <w:color w:val="000000" w:themeColor="text1"/>
          <w:szCs w:val="28"/>
        </w:rPr>
        <w:t xml:space="preserve"> </w:t>
      </w:r>
      <w:r>
        <w:rPr>
          <w:color w:val="000000"/>
          <w:szCs w:val="28"/>
        </w:rPr>
        <w:t>Контроль за исполнением настоящего решения оставляю за собой.</w:t>
      </w:r>
    </w:p>
    <w:p w:rsidR="00983E4A" w:rsidRPr="00983E4A" w:rsidRDefault="006304C9" w:rsidP="00983E4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983E4A" w:rsidRPr="00983E4A">
        <w:rPr>
          <w:bCs/>
          <w:szCs w:val="28"/>
        </w:rPr>
        <w:t>.</w:t>
      </w:r>
      <w:r w:rsidR="00F22301">
        <w:rPr>
          <w:bCs/>
          <w:szCs w:val="28"/>
        </w:rPr>
        <w:t xml:space="preserve"> </w:t>
      </w:r>
      <w:r w:rsidR="00983E4A" w:rsidRPr="00983E4A">
        <w:rPr>
          <w:bCs/>
          <w:szCs w:val="28"/>
        </w:rPr>
        <w:t xml:space="preserve">Решение вступает в силу </w:t>
      </w:r>
      <w:r w:rsidR="00F80173">
        <w:rPr>
          <w:bCs/>
          <w:szCs w:val="28"/>
        </w:rPr>
        <w:t>после</w:t>
      </w:r>
      <w:r w:rsidR="00983E4A" w:rsidRPr="00983E4A">
        <w:rPr>
          <w:bCs/>
          <w:szCs w:val="28"/>
        </w:rPr>
        <w:t xml:space="preserve"> его официального опубликования в районной газете «Заря».</w:t>
      </w:r>
      <w:r w:rsidR="0089038D">
        <w:rPr>
          <w:bCs/>
          <w:szCs w:val="28"/>
        </w:rPr>
        <w:t xml:space="preserve"> </w:t>
      </w:r>
    </w:p>
    <w:p w:rsidR="00983E4A" w:rsidRPr="00983E4A" w:rsidRDefault="00983E4A" w:rsidP="00983E4A">
      <w:pPr>
        <w:ind w:firstLine="708"/>
        <w:jc w:val="both"/>
        <w:rPr>
          <w:bCs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983E4A" w:rsidRPr="00983E4A" w:rsidTr="005D7F15">
        <w:tc>
          <w:tcPr>
            <w:tcW w:w="5353" w:type="dxa"/>
            <w:hideMark/>
          </w:tcPr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proofErr w:type="gramStart"/>
            <w:r w:rsidRPr="00983E4A">
              <w:rPr>
                <w:szCs w:val="28"/>
                <w:lang w:eastAsia="en-US"/>
              </w:rPr>
              <w:t>окружного</w:t>
            </w:r>
            <w:proofErr w:type="gramEnd"/>
            <w:r w:rsidRPr="00983E4A">
              <w:rPr>
                <w:szCs w:val="28"/>
                <w:lang w:eastAsia="en-US"/>
              </w:rPr>
              <w:t xml:space="preserve"> Совета депутатов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983E4A" w:rsidRPr="00983E4A" w:rsidRDefault="00983E4A" w:rsidP="00983E4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Глава Пировского 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proofErr w:type="gramStart"/>
            <w:r w:rsidRPr="00983E4A"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 w:rsidRPr="00983E4A"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983E4A" w:rsidRPr="00983E4A" w:rsidRDefault="00983E4A" w:rsidP="00E840D7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 ____________А.И. Евсеев  </w:t>
            </w:r>
          </w:p>
        </w:tc>
      </w:tr>
    </w:tbl>
    <w:p w:rsidR="00983E4A" w:rsidRPr="00983E4A" w:rsidRDefault="00983E4A" w:rsidP="00983E4A"/>
    <w:p w:rsidR="00983E4A" w:rsidRPr="00983E4A" w:rsidRDefault="00983E4A" w:rsidP="00983E4A"/>
    <w:p w:rsidR="00983E4A" w:rsidRPr="001D24BF" w:rsidRDefault="00983E4A" w:rsidP="001D24BF"/>
    <w:sectPr w:rsidR="00983E4A" w:rsidRPr="001D24BF" w:rsidSect="00832F7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7"/>
    <w:rsid w:val="00046776"/>
    <w:rsid w:val="000E5C46"/>
    <w:rsid w:val="001B08F3"/>
    <w:rsid w:val="001C34B4"/>
    <w:rsid w:val="001D24BF"/>
    <w:rsid w:val="0024273C"/>
    <w:rsid w:val="0029266C"/>
    <w:rsid w:val="003D7E7B"/>
    <w:rsid w:val="003E1F68"/>
    <w:rsid w:val="00424671"/>
    <w:rsid w:val="00431A9E"/>
    <w:rsid w:val="00491E93"/>
    <w:rsid w:val="0052758A"/>
    <w:rsid w:val="00594827"/>
    <w:rsid w:val="005A3DE1"/>
    <w:rsid w:val="006177B4"/>
    <w:rsid w:val="006304C9"/>
    <w:rsid w:val="006526E4"/>
    <w:rsid w:val="007838F1"/>
    <w:rsid w:val="00832F76"/>
    <w:rsid w:val="008854A3"/>
    <w:rsid w:val="0089038D"/>
    <w:rsid w:val="00916BE2"/>
    <w:rsid w:val="00983E4A"/>
    <w:rsid w:val="009D501B"/>
    <w:rsid w:val="00A059B0"/>
    <w:rsid w:val="00BF3987"/>
    <w:rsid w:val="00C44D63"/>
    <w:rsid w:val="00C95BF2"/>
    <w:rsid w:val="00D12A1C"/>
    <w:rsid w:val="00D36FD9"/>
    <w:rsid w:val="00E840D7"/>
    <w:rsid w:val="00EB5E77"/>
    <w:rsid w:val="00F22301"/>
    <w:rsid w:val="00F80173"/>
    <w:rsid w:val="00F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6E9D-97B3-4AEA-A135-D3C6759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4BF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1D24B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67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38</cp:revision>
  <cp:lastPrinted>2022-04-26T08:06:00Z</cp:lastPrinted>
  <dcterms:created xsi:type="dcterms:W3CDTF">2021-11-23T08:26:00Z</dcterms:created>
  <dcterms:modified xsi:type="dcterms:W3CDTF">2022-04-26T08:06:00Z</dcterms:modified>
</cp:coreProperties>
</file>